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CD" w:rsidRPr="00387F96" w:rsidRDefault="00A422CD" w:rsidP="00A422CD">
      <w:pPr>
        <w:jc w:val="center"/>
        <w:rPr>
          <w:rFonts w:ascii="Verdana Ref" w:hAnsi="Verdana Ref"/>
          <w:b/>
          <w:sz w:val="22"/>
          <w:szCs w:val="22"/>
        </w:rPr>
      </w:pPr>
      <w:r w:rsidRPr="00387F96">
        <w:rPr>
          <w:rFonts w:ascii="Verdana Ref" w:hAnsi="Verdana Ref"/>
          <w:b/>
          <w:sz w:val="22"/>
          <w:szCs w:val="22"/>
        </w:rPr>
        <w:t>Welcome to Journalism Workshop!</w:t>
      </w:r>
    </w:p>
    <w:p w:rsidR="00A422CD" w:rsidRDefault="00A422CD" w:rsidP="00A422CD">
      <w:pPr>
        <w:rPr>
          <w:rFonts w:ascii="Verdana Ref" w:hAnsi="Verdana Ref"/>
          <w:sz w:val="22"/>
          <w:szCs w:val="22"/>
        </w:rPr>
      </w:pPr>
    </w:p>
    <w:p w:rsidR="00A422CD" w:rsidRPr="00387F96" w:rsidRDefault="00A422CD" w:rsidP="00A422CD">
      <w:pPr>
        <w:rPr>
          <w:rFonts w:ascii="Verdana Ref" w:hAnsi="Verdana Ref"/>
          <w:sz w:val="22"/>
          <w:szCs w:val="22"/>
        </w:rPr>
      </w:pPr>
    </w:p>
    <w:p w:rsidR="00A422CD" w:rsidRDefault="00A422CD" w:rsidP="00A422CD">
      <w:pPr>
        <w:rPr>
          <w:rFonts w:ascii="Verdana Ref" w:hAnsi="Verdana Ref"/>
          <w:sz w:val="22"/>
          <w:szCs w:val="22"/>
        </w:rPr>
      </w:pPr>
      <w:r w:rsidRPr="006C7909">
        <w:rPr>
          <w:rFonts w:ascii="Verdana Ref" w:hAnsi="Verdana Ref"/>
          <w:b/>
          <w:i/>
          <w:sz w:val="22"/>
          <w:szCs w:val="22"/>
        </w:rPr>
        <w:t>Course Description</w:t>
      </w:r>
      <w:r w:rsidRPr="00387F96">
        <w:rPr>
          <w:rFonts w:ascii="Verdana Ref" w:hAnsi="Verdana Ref"/>
          <w:sz w:val="22"/>
          <w:szCs w:val="22"/>
        </w:rPr>
        <w:t xml:space="preserve">:  Journalism Workshop is an exciting elective class in which students experience the process of newspaper publication, as monthly issues of </w:t>
      </w:r>
      <w:smartTag w:uri="urn:schemas-microsoft-com:office:smarttags" w:element="place">
        <w:smartTag w:uri="urn:schemas-microsoft-com:office:smarttags" w:element="PlaceName">
          <w:r w:rsidRPr="00387F96">
            <w:rPr>
              <w:rFonts w:ascii="Verdana Ref" w:hAnsi="Verdana Ref"/>
              <w:sz w:val="22"/>
              <w:szCs w:val="22"/>
            </w:rPr>
            <w:t>Manasquan</w:t>
          </w:r>
        </w:smartTag>
        <w:r w:rsidRPr="00387F96">
          <w:rPr>
            <w:rFonts w:ascii="Verdana Ref" w:hAnsi="Verdana Ref"/>
            <w:sz w:val="22"/>
            <w:szCs w:val="22"/>
          </w:rPr>
          <w:t xml:space="preserve"> </w:t>
        </w:r>
        <w:smartTag w:uri="urn:schemas-microsoft-com:office:smarttags" w:element="PlaceType">
          <w:r w:rsidRPr="00387F96">
            <w:rPr>
              <w:rFonts w:ascii="Verdana Ref" w:hAnsi="Verdana Ref"/>
              <w:sz w:val="22"/>
              <w:szCs w:val="22"/>
            </w:rPr>
            <w:t>High School</w:t>
          </w:r>
        </w:smartTag>
      </w:smartTag>
      <w:r w:rsidRPr="00387F96">
        <w:rPr>
          <w:rFonts w:ascii="Verdana Ref" w:hAnsi="Verdana Ref"/>
          <w:sz w:val="22"/>
          <w:szCs w:val="22"/>
        </w:rPr>
        <w:t xml:space="preserve">’s </w:t>
      </w:r>
      <w:r w:rsidRPr="00387F96">
        <w:rPr>
          <w:rFonts w:ascii="Verdana Ref" w:hAnsi="Verdana Ref"/>
          <w:i/>
          <w:sz w:val="22"/>
          <w:szCs w:val="22"/>
        </w:rPr>
        <w:t>Blue &amp; Gray</w:t>
      </w:r>
      <w:r w:rsidRPr="00387F96">
        <w:rPr>
          <w:rFonts w:ascii="Verdana Ref" w:hAnsi="Verdana Ref"/>
          <w:sz w:val="22"/>
          <w:szCs w:val="22"/>
        </w:rPr>
        <w:t xml:space="preserve"> are produced.  Whether hatching ideas for interesting stories or reporting school events, the process includes decision making, interviewing, researching, writing, revising and editing as well as photography, page design and computer layout.  Students enrolled in the course must participate in this process and accept the responsibility of working both individually and as a team in order to manage multiple responsibilities, solve problems and meet deadlines.  </w:t>
      </w:r>
    </w:p>
    <w:p w:rsidR="00A422CD" w:rsidRDefault="00A422CD" w:rsidP="00A422CD">
      <w:pPr>
        <w:rPr>
          <w:rFonts w:ascii="Verdana Ref" w:hAnsi="Verdana Ref"/>
          <w:sz w:val="22"/>
          <w:szCs w:val="22"/>
        </w:rPr>
      </w:pPr>
    </w:p>
    <w:p w:rsidR="00A422CD" w:rsidRDefault="00A422CD" w:rsidP="00A422CD">
      <w:pPr>
        <w:rPr>
          <w:rFonts w:ascii="Verdana Ref" w:hAnsi="Verdana Ref"/>
          <w:sz w:val="22"/>
          <w:szCs w:val="22"/>
        </w:rPr>
      </w:pPr>
    </w:p>
    <w:p w:rsidR="00A422CD" w:rsidRDefault="00A422CD" w:rsidP="00A422CD">
      <w:pPr>
        <w:rPr>
          <w:rFonts w:ascii="Verdana Ref" w:hAnsi="Verdana Ref"/>
          <w:sz w:val="22"/>
          <w:szCs w:val="22"/>
        </w:rPr>
      </w:pPr>
      <w:r w:rsidRPr="006C7909">
        <w:rPr>
          <w:rFonts w:ascii="Verdana Ref" w:hAnsi="Verdana Ref"/>
          <w:b/>
          <w:i/>
          <w:sz w:val="22"/>
          <w:szCs w:val="22"/>
        </w:rPr>
        <w:t xml:space="preserve">Goals &amp; </w:t>
      </w:r>
      <w:proofErr w:type="gramStart"/>
      <w:r w:rsidRPr="006C7909">
        <w:rPr>
          <w:rFonts w:ascii="Verdana Ref" w:hAnsi="Verdana Ref"/>
          <w:b/>
          <w:i/>
          <w:sz w:val="22"/>
          <w:szCs w:val="22"/>
        </w:rPr>
        <w:t>Expectations</w:t>
      </w:r>
      <w:r w:rsidRPr="00387F96">
        <w:rPr>
          <w:rFonts w:ascii="Verdana Ref" w:hAnsi="Verdana Ref"/>
          <w:sz w:val="22"/>
          <w:szCs w:val="22"/>
        </w:rPr>
        <w:t xml:space="preserve">  -</w:t>
      </w:r>
      <w:proofErr w:type="gramEnd"/>
      <w:r w:rsidRPr="00387F96">
        <w:rPr>
          <w:rFonts w:ascii="Verdana Ref" w:hAnsi="Verdana Ref"/>
          <w:sz w:val="22"/>
          <w:szCs w:val="22"/>
        </w:rPr>
        <w:t xml:space="preserve"> Students will</w:t>
      </w:r>
      <w:r>
        <w:rPr>
          <w:rFonts w:ascii="Verdana Ref" w:hAnsi="Verdana Ref"/>
          <w:sz w:val="22"/>
          <w:szCs w:val="22"/>
        </w:rPr>
        <w:t>:</w:t>
      </w:r>
    </w:p>
    <w:p w:rsidR="00A422CD" w:rsidRPr="00387F96" w:rsidRDefault="00A422CD" w:rsidP="00A422CD">
      <w:pPr>
        <w:rPr>
          <w:rFonts w:ascii="Verdana Ref" w:hAnsi="Verdana Ref"/>
          <w:sz w:val="22"/>
          <w:szCs w:val="22"/>
        </w:rPr>
      </w:pPr>
    </w:p>
    <w:p w:rsidR="00A422CD" w:rsidRPr="00387F96" w:rsidRDefault="00A422CD" w:rsidP="00A422CD">
      <w:pPr>
        <w:numPr>
          <w:ilvl w:val="0"/>
          <w:numId w:val="1"/>
        </w:numPr>
        <w:rPr>
          <w:rFonts w:ascii="Verdana Ref" w:hAnsi="Verdana Ref"/>
          <w:sz w:val="22"/>
          <w:szCs w:val="22"/>
        </w:rPr>
      </w:pPr>
      <w:r w:rsidRPr="00387F96">
        <w:rPr>
          <w:rFonts w:ascii="Verdana Ref" w:hAnsi="Verdana Ref"/>
          <w:sz w:val="22"/>
          <w:szCs w:val="22"/>
        </w:rPr>
        <w:t xml:space="preserve">Represent the </w:t>
      </w:r>
      <w:r w:rsidRPr="00387F96">
        <w:rPr>
          <w:rFonts w:ascii="Verdana Ref" w:hAnsi="Verdana Ref"/>
          <w:i/>
          <w:sz w:val="22"/>
          <w:szCs w:val="22"/>
        </w:rPr>
        <w:t>Blue &amp; Gray</w:t>
      </w:r>
      <w:r w:rsidRPr="00387F96">
        <w:rPr>
          <w:rFonts w:ascii="Verdana Ref" w:hAnsi="Verdana Ref"/>
          <w:sz w:val="22"/>
          <w:szCs w:val="22"/>
        </w:rPr>
        <w:t xml:space="preserve"> with dignity and meet high standards of journalistic ethics</w:t>
      </w:r>
      <w:r>
        <w:rPr>
          <w:rFonts w:ascii="Verdana Ref" w:hAnsi="Verdana Ref"/>
          <w:sz w:val="22"/>
          <w:szCs w:val="22"/>
        </w:rPr>
        <w:t>.</w:t>
      </w:r>
    </w:p>
    <w:p w:rsidR="00A422CD" w:rsidRPr="00387F96" w:rsidRDefault="00A422CD" w:rsidP="00A422CD">
      <w:pPr>
        <w:numPr>
          <w:ilvl w:val="0"/>
          <w:numId w:val="1"/>
        </w:numPr>
        <w:rPr>
          <w:rFonts w:ascii="Verdana Ref" w:hAnsi="Verdana Ref"/>
          <w:sz w:val="22"/>
          <w:szCs w:val="22"/>
        </w:rPr>
      </w:pPr>
      <w:r w:rsidRPr="00387F96">
        <w:rPr>
          <w:rFonts w:ascii="Verdana Ref" w:hAnsi="Verdana Ref"/>
          <w:sz w:val="22"/>
          <w:szCs w:val="22"/>
        </w:rPr>
        <w:t>Work cooperatively in order to form a productive staff</w:t>
      </w:r>
      <w:r>
        <w:rPr>
          <w:rFonts w:ascii="Verdana Ref" w:hAnsi="Verdana Ref"/>
          <w:sz w:val="22"/>
          <w:szCs w:val="22"/>
        </w:rPr>
        <w:t>.</w:t>
      </w:r>
    </w:p>
    <w:p w:rsidR="00A422CD" w:rsidRPr="00387F96" w:rsidRDefault="00A422CD" w:rsidP="00A422CD">
      <w:pPr>
        <w:numPr>
          <w:ilvl w:val="0"/>
          <w:numId w:val="1"/>
        </w:numPr>
        <w:rPr>
          <w:rFonts w:ascii="Verdana Ref" w:hAnsi="Verdana Ref"/>
          <w:sz w:val="22"/>
          <w:szCs w:val="22"/>
        </w:rPr>
      </w:pPr>
      <w:r w:rsidRPr="00387F96">
        <w:rPr>
          <w:rFonts w:ascii="Verdana Ref" w:hAnsi="Verdana Ref"/>
          <w:sz w:val="22"/>
          <w:szCs w:val="22"/>
        </w:rPr>
        <w:t>Volunteer for tasks, and accept assigned tasks without complaint</w:t>
      </w:r>
      <w:r>
        <w:rPr>
          <w:rFonts w:ascii="Verdana Ref" w:hAnsi="Verdana Ref"/>
          <w:sz w:val="22"/>
          <w:szCs w:val="22"/>
        </w:rPr>
        <w:t>.</w:t>
      </w:r>
    </w:p>
    <w:p w:rsidR="00A422CD" w:rsidRPr="00387F96" w:rsidRDefault="00A422CD" w:rsidP="00A422CD">
      <w:pPr>
        <w:numPr>
          <w:ilvl w:val="0"/>
          <w:numId w:val="1"/>
        </w:numPr>
        <w:rPr>
          <w:rFonts w:ascii="Verdana Ref" w:hAnsi="Verdana Ref"/>
          <w:sz w:val="22"/>
          <w:szCs w:val="22"/>
        </w:rPr>
      </w:pPr>
      <w:r w:rsidRPr="00387F96">
        <w:rPr>
          <w:rFonts w:ascii="Verdana Ref" w:hAnsi="Verdana Ref"/>
          <w:sz w:val="22"/>
          <w:szCs w:val="22"/>
        </w:rPr>
        <w:t>Complete tasks promptly and tho</w:t>
      </w:r>
      <w:r>
        <w:rPr>
          <w:rFonts w:ascii="Verdana Ref" w:hAnsi="Verdana Ref"/>
          <w:sz w:val="22"/>
          <w:szCs w:val="22"/>
        </w:rPr>
        <w:t>roughly, without procrastination</w:t>
      </w:r>
      <w:r w:rsidRPr="00387F96">
        <w:rPr>
          <w:rFonts w:ascii="Verdana Ref" w:hAnsi="Verdana Ref"/>
          <w:sz w:val="22"/>
          <w:szCs w:val="22"/>
        </w:rPr>
        <w:t xml:space="preserve"> or helpless ambivalence</w:t>
      </w:r>
      <w:r>
        <w:rPr>
          <w:rFonts w:ascii="Verdana Ref" w:hAnsi="Verdana Ref"/>
          <w:sz w:val="22"/>
          <w:szCs w:val="22"/>
        </w:rPr>
        <w:t>.</w:t>
      </w:r>
    </w:p>
    <w:p w:rsidR="00A422CD" w:rsidRPr="00387F96" w:rsidRDefault="00A422CD" w:rsidP="00A422CD">
      <w:pPr>
        <w:numPr>
          <w:ilvl w:val="0"/>
          <w:numId w:val="1"/>
        </w:numPr>
        <w:rPr>
          <w:rFonts w:ascii="Verdana Ref" w:hAnsi="Verdana Ref"/>
          <w:sz w:val="22"/>
          <w:szCs w:val="22"/>
        </w:rPr>
      </w:pPr>
      <w:r w:rsidRPr="00387F96">
        <w:rPr>
          <w:rFonts w:ascii="Verdana Ref" w:hAnsi="Verdana Ref"/>
          <w:sz w:val="22"/>
          <w:szCs w:val="22"/>
        </w:rPr>
        <w:t>Communicate effectively with faculty and peers in order to complete assignments</w:t>
      </w:r>
      <w:r>
        <w:rPr>
          <w:rFonts w:ascii="Verdana Ref" w:hAnsi="Verdana Ref"/>
          <w:sz w:val="22"/>
          <w:szCs w:val="22"/>
        </w:rPr>
        <w:t>.</w:t>
      </w:r>
    </w:p>
    <w:p w:rsidR="00A422CD" w:rsidRPr="00832430" w:rsidRDefault="00A422CD" w:rsidP="00A422CD">
      <w:pPr>
        <w:numPr>
          <w:ilvl w:val="0"/>
          <w:numId w:val="1"/>
        </w:numPr>
        <w:rPr>
          <w:rFonts w:ascii="Verdana Ref" w:hAnsi="Verdana Ref"/>
          <w:sz w:val="22"/>
          <w:szCs w:val="22"/>
        </w:rPr>
      </w:pPr>
      <w:r w:rsidRPr="00387F96">
        <w:rPr>
          <w:rFonts w:ascii="Verdana Ref" w:hAnsi="Verdana Ref"/>
          <w:sz w:val="22"/>
          <w:szCs w:val="22"/>
        </w:rPr>
        <w:t>Write interesting and informative stories on newsworthy subjects</w:t>
      </w:r>
      <w:r>
        <w:rPr>
          <w:rFonts w:ascii="Verdana Ref" w:hAnsi="Verdana Ref"/>
          <w:sz w:val="22"/>
          <w:szCs w:val="22"/>
        </w:rPr>
        <w:t>. **</w:t>
      </w:r>
    </w:p>
    <w:p w:rsidR="00A422CD" w:rsidRDefault="00A422CD" w:rsidP="00A422CD">
      <w:pPr>
        <w:numPr>
          <w:ilvl w:val="0"/>
          <w:numId w:val="1"/>
        </w:numPr>
        <w:rPr>
          <w:rFonts w:ascii="Verdana Ref" w:hAnsi="Verdana Ref"/>
          <w:sz w:val="22"/>
          <w:szCs w:val="22"/>
        </w:rPr>
      </w:pPr>
      <w:r>
        <w:rPr>
          <w:rFonts w:ascii="Verdana Ref" w:hAnsi="Verdana Ref"/>
          <w:sz w:val="22"/>
          <w:szCs w:val="22"/>
        </w:rPr>
        <w:t>Grow as writers/journalists by frequent analysis of newspaper and magazine articles.</w:t>
      </w:r>
    </w:p>
    <w:p w:rsidR="00A422CD" w:rsidRPr="00387F96" w:rsidRDefault="00A422CD" w:rsidP="00A422CD">
      <w:pPr>
        <w:numPr>
          <w:ilvl w:val="0"/>
          <w:numId w:val="1"/>
        </w:numPr>
        <w:rPr>
          <w:rFonts w:ascii="Verdana Ref" w:hAnsi="Verdana Ref"/>
          <w:sz w:val="22"/>
          <w:szCs w:val="22"/>
        </w:rPr>
      </w:pPr>
      <w:r w:rsidRPr="00387F96">
        <w:rPr>
          <w:rFonts w:ascii="Verdana Ref" w:hAnsi="Verdana Ref"/>
          <w:sz w:val="22"/>
          <w:szCs w:val="22"/>
        </w:rPr>
        <w:t>Think for themselves in order to produce high-interest stories and solve problems</w:t>
      </w:r>
      <w:r>
        <w:rPr>
          <w:rFonts w:ascii="Verdana Ref" w:hAnsi="Verdana Ref"/>
          <w:sz w:val="22"/>
          <w:szCs w:val="22"/>
        </w:rPr>
        <w:t>.</w:t>
      </w:r>
    </w:p>
    <w:p w:rsidR="00A422CD" w:rsidRDefault="00A422CD" w:rsidP="00A422CD">
      <w:pPr>
        <w:numPr>
          <w:ilvl w:val="0"/>
          <w:numId w:val="1"/>
        </w:numPr>
        <w:rPr>
          <w:rFonts w:ascii="Verdana Ref" w:hAnsi="Verdana Ref"/>
          <w:sz w:val="22"/>
          <w:szCs w:val="22"/>
        </w:rPr>
      </w:pPr>
      <w:r w:rsidRPr="00387F96">
        <w:rPr>
          <w:rFonts w:ascii="Verdana Ref" w:hAnsi="Verdana Ref"/>
          <w:sz w:val="22"/>
          <w:szCs w:val="22"/>
        </w:rPr>
        <w:t>Express opinions in response to school related issues as well as issues in the news</w:t>
      </w:r>
      <w:r>
        <w:rPr>
          <w:rFonts w:ascii="Verdana Ref" w:hAnsi="Verdana Ref"/>
          <w:sz w:val="22"/>
          <w:szCs w:val="22"/>
        </w:rPr>
        <w:t>.</w:t>
      </w:r>
    </w:p>
    <w:p w:rsidR="00A422CD" w:rsidRPr="00387F96" w:rsidRDefault="00A422CD" w:rsidP="00A422CD">
      <w:pPr>
        <w:numPr>
          <w:ilvl w:val="0"/>
          <w:numId w:val="1"/>
        </w:numPr>
        <w:rPr>
          <w:rFonts w:ascii="Verdana Ref" w:hAnsi="Verdana Ref"/>
          <w:sz w:val="22"/>
          <w:szCs w:val="22"/>
        </w:rPr>
      </w:pPr>
      <w:r>
        <w:rPr>
          <w:rFonts w:ascii="Verdana Ref" w:hAnsi="Verdana Ref"/>
          <w:sz w:val="22"/>
          <w:szCs w:val="22"/>
        </w:rPr>
        <w:t>Design stories in a clear and appealing layout using Adobe InDesign.</w:t>
      </w:r>
    </w:p>
    <w:p w:rsidR="00A422CD" w:rsidRDefault="00A422CD" w:rsidP="00A422CD">
      <w:pPr>
        <w:numPr>
          <w:ilvl w:val="0"/>
          <w:numId w:val="1"/>
        </w:numPr>
        <w:rPr>
          <w:rFonts w:ascii="Verdana Ref" w:hAnsi="Verdana Ref"/>
          <w:sz w:val="22"/>
          <w:szCs w:val="22"/>
        </w:rPr>
      </w:pPr>
      <w:r w:rsidRPr="00387F96">
        <w:rPr>
          <w:rFonts w:ascii="Verdana Ref" w:hAnsi="Verdana Ref"/>
          <w:sz w:val="22"/>
          <w:szCs w:val="22"/>
        </w:rPr>
        <w:t>Develop confidence in their own ideas, views and abilities</w:t>
      </w:r>
      <w:r>
        <w:rPr>
          <w:rFonts w:ascii="Verdana Ref" w:hAnsi="Verdana Ref"/>
          <w:sz w:val="22"/>
          <w:szCs w:val="22"/>
        </w:rPr>
        <w:t>.</w:t>
      </w:r>
      <w:r w:rsidRPr="00387F96">
        <w:rPr>
          <w:rFonts w:ascii="Verdana Ref" w:hAnsi="Verdana Ref"/>
          <w:sz w:val="22"/>
          <w:szCs w:val="22"/>
        </w:rPr>
        <w:t xml:space="preserve"> </w:t>
      </w:r>
    </w:p>
    <w:p w:rsidR="00A422CD" w:rsidRPr="00387F96" w:rsidRDefault="00A422CD" w:rsidP="00A422CD">
      <w:pPr>
        <w:numPr>
          <w:ilvl w:val="0"/>
          <w:numId w:val="1"/>
        </w:numPr>
        <w:rPr>
          <w:rFonts w:ascii="Verdana Ref" w:hAnsi="Verdana Ref"/>
          <w:sz w:val="22"/>
          <w:szCs w:val="22"/>
        </w:rPr>
      </w:pPr>
      <w:r>
        <w:rPr>
          <w:rFonts w:ascii="Verdana Ref" w:hAnsi="Verdana Ref"/>
          <w:sz w:val="22"/>
          <w:szCs w:val="22"/>
        </w:rPr>
        <w:t>Produce at least one piece of writing each week (story or news analysis).</w:t>
      </w:r>
    </w:p>
    <w:p w:rsidR="00A422CD" w:rsidRPr="00387F96" w:rsidRDefault="00A422CD" w:rsidP="00A422CD">
      <w:pPr>
        <w:numPr>
          <w:ilvl w:val="0"/>
          <w:numId w:val="1"/>
        </w:numPr>
        <w:rPr>
          <w:rFonts w:ascii="Verdana Ref" w:hAnsi="Verdana Ref"/>
          <w:sz w:val="22"/>
          <w:szCs w:val="22"/>
        </w:rPr>
      </w:pPr>
      <w:r>
        <w:rPr>
          <w:rFonts w:ascii="Verdana Ref" w:hAnsi="Verdana Ref"/>
          <w:sz w:val="22"/>
          <w:szCs w:val="22"/>
        </w:rPr>
        <w:t xml:space="preserve"> </w:t>
      </w:r>
      <w:r w:rsidRPr="00387F96">
        <w:rPr>
          <w:rFonts w:ascii="Verdana Ref" w:hAnsi="Verdana Ref"/>
          <w:sz w:val="22"/>
          <w:szCs w:val="22"/>
        </w:rPr>
        <w:t>Have fun and learn</w:t>
      </w:r>
      <w:r>
        <w:rPr>
          <w:rFonts w:ascii="Verdana Ref" w:hAnsi="Verdana Ref"/>
          <w:sz w:val="22"/>
          <w:szCs w:val="22"/>
        </w:rPr>
        <w:t>!</w:t>
      </w:r>
    </w:p>
    <w:p w:rsidR="00A422CD" w:rsidRDefault="00A422CD" w:rsidP="00A422CD">
      <w:pPr>
        <w:rPr>
          <w:rFonts w:ascii="Verdana Ref" w:hAnsi="Verdana Ref"/>
          <w:sz w:val="22"/>
          <w:szCs w:val="22"/>
        </w:rPr>
      </w:pPr>
      <w:r>
        <w:rPr>
          <w:rFonts w:ascii="Verdana Ref" w:hAnsi="Verdana Ref"/>
          <w:sz w:val="22"/>
          <w:szCs w:val="22"/>
        </w:rPr>
        <w:t xml:space="preserve"> </w:t>
      </w:r>
    </w:p>
    <w:p w:rsidR="00A422CD" w:rsidRPr="00387F96" w:rsidRDefault="00A422CD" w:rsidP="00A422CD">
      <w:pPr>
        <w:rPr>
          <w:rFonts w:ascii="Verdana Ref" w:hAnsi="Verdana Ref"/>
          <w:sz w:val="22"/>
          <w:szCs w:val="22"/>
        </w:rPr>
      </w:pPr>
    </w:p>
    <w:p w:rsidR="00A422CD" w:rsidRPr="00387F96" w:rsidRDefault="00A422CD" w:rsidP="00A422CD">
      <w:pPr>
        <w:rPr>
          <w:rFonts w:ascii="Verdana Ref" w:hAnsi="Verdana Ref"/>
          <w:sz w:val="22"/>
          <w:szCs w:val="22"/>
        </w:rPr>
      </w:pPr>
      <w:r w:rsidRPr="006C7909">
        <w:rPr>
          <w:rFonts w:ascii="Verdana Ref" w:hAnsi="Verdana Ref"/>
          <w:b/>
          <w:i/>
          <w:sz w:val="22"/>
          <w:szCs w:val="22"/>
        </w:rPr>
        <w:t>Rules</w:t>
      </w:r>
      <w:r w:rsidRPr="00387F96">
        <w:rPr>
          <w:rFonts w:ascii="Verdana Ref" w:hAnsi="Verdana Ref"/>
          <w:sz w:val="22"/>
          <w:szCs w:val="22"/>
        </w:rPr>
        <w:t>:  Be on time, be prepared</w:t>
      </w:r>
      <w:r>
        <w:rPr>
          <w:rFonts w:ascii="Verdana Ref" w:hAnsi="Verdana Ref"/>
          <w:sz w:val="22"/>
          <w:szCs w:val="22"/>
        </w:rPr>
        <w:t xml:space="preserve"> (composition book)</w:t>
      </w:r>
      <w:r w:rsidRPr="00387F96">
        <w:rPr>
          <w:rFonts w:ascii="Verdana Ref" w:hAnsi="Verdana Ref"/>
          <w:sz w:val="22"/>
          <w:szCs w:val="22"/>
        </w:rPr>
        <w:t>, be polite, be honest; no food or drink, no hats</w:t>
      </w:r>
      <w:r>
        <w:rPr>
          <w:rFonts w:ascii="Verdana Ref" w:hAnsi="Verdana Ref"/>
          <w:sz w:val="22"/>
          <w:szCs w:val="22"/>
        </w:rPr>
        <w:t xml:space="preserve">, no </w:t>
      </w:r>
      <w:proofErr w:type="gramStart"/>
      <w:r>
        <w:rPr>
          <w:rFonts w:ascii="Verdana Ref" w:hAnsi="Verdana Ref"/>
          <w:sz w:val="22"/>
          <w:szCs w:val="22"/>
        </w:rPr>
        <w:t xml:space="preserve">backpacks, </w:t>
      </w:r>
      <w:r w:rsidRPr="00387F96">
        <w:rPr>
          <w:rFonts w:ascii="Verdana Ref" w:hAnsi="Verdana Ref"/>
          <w:sz w:val="22"/>
          <w:szCs w:val="22"/>
        </w:rPr>
        <w:t xml:space="preserve"> no</w:t>
      </w:r>
      <w:proofErr w:type="gramEnd"/>
      <w:r w:rsidRPr="00387F96">
        <w:rPr>
          <w:rFonts w:ascii="Verdana Ref" w:hAnsi="Verdana Ref"/>
          <w:sz w:val="22"/>
          <w:szCs w:val="22"/>
        </w:rPr>
        <w:t xml:space="preserve"> headphones</w:t>
      </w:r>
      <w:r>
        <w:rPr>
          <w:rFonts w:ascii="Verdana Ref" w:hAnsi="Verdana Ref"/>
          <w:sz w:val="22"/>
          <w:szCs w:val="22"/>
        </w:rPr>
        <w:t xml:space="preserve"> / </w:t>
      </w:r>
      <w:proofErr w:type="spellStart"/>
      <w:r>
        <w:rPr>
          <w:rFonts w:ascii="Verdana Ref" w:hAnsi="Verdana Ref"/>
          <w:sz w:val="22"/>
          <w:szCs w:val="22"/>
        </w:rPr>
        <w:t>ipods</w:t>
      </w:r>
      <w:proofErr w:type="spellEnd"/>
      <w:r w:rsidRPr="00387F96">
        <w:rPr>
          <w:rFonts w:ascii="Verdana Ref" w:hAnsi="Verdana Ref"/>
          <w:sz w:val="22"/>
          <w:szCs w:val="22"/>
        </w:rPr>
        <w:t xml:space="preserve">; </w:t>
      </w:r>
      <w:r>
        <w:rPr>
          <w:rFonts w:ascii="Verdana Ref" w:hAnsi="Verdana Ref"/>
          <w:sz w:val="22"/>
          <w:szCs w:val="22"/>
        </w:rPr>
        <w:t xml:space="preserve">no sleeping; no game-playing on computers; no disappearing; </w:t>
      </w:r>
      <w:r w:rsidRPr="00387F96">
        <w:rPr>
          <w:rFonts w:ascii="Verdana Ref" w:hAnsi="Verdana Ref"/>
          <w:sz w:val="22"/>
          <w:szCs w:val="22"/>
        </w:rPr>
        <w:t>respect the classroom and co</w:t>
      </w:r>
      <w:r>
        <w:rPr>
          <w:rFonts w:ascii="Verdana Ref" w:hAnsi="Verdana Ref"/>
          <w:sz w:val="22"/>
          <w:szCs w:val="22"/>
        </w:rPr>
        <w:t>mputers,</w:t>
      </w:r>
      <w:r w:rsidRPr="00961A62">
        <w:rPr>
          <w:rFonts w:ascii="Verdana Ref" w:hAnsi="Verdana Ref"/>
          <w:sz w:val="22"/>
          <w:szCs w:val="22"/>
        </w:rPr>
        <w:t xml:space="preserve"> </w:t>
      </w:r>
      <w:r>
        <w:rPr>
          <w:rFonts w:ascii="Verdana Ref" w:hAnsi="Verdana Ref"/>
          <w:sz w:val="22"/>
          <w:szCs w:val="22"/>
        </w:rPr>
        <w:t>treat computers with patience; pick up and throw out garbage.</w:t>
      </w:r>
    </w:p>
    <w:p w:rsidR="00A422CD" w:rsidRDefault="00A422CD" w:rsidP="00A422CD">
      <w:pPr>
        <w:tabs>
          <w:tab w:val="left" w:pos="2895"/>
        </w:tabs>
        <w:rPr>
          <w:rFonts w:ascii="Verdana Ref" w:hAnsi="Verdana Ref"/>
          <w:sz w:val="22"/>
          <w:szCs w:val="22"/>
        </w:rPr>
      </w:pPr>
    </w:p>
    <w:p w:rsidR="00A422CD" w:rsidRPr="00387F96" w:rsidRDefault="00A422CD" w:rsidP="00A422CD">
      <w:pPr>
        <w:tabs>
          <w:tab w:val="left" w:pos="2895"/>
        </w:tabs>
        <w:rPr>
          <w:rFonts w:ascii="Verdana Ref" w:hAnsi="Verdana Ref"/>
          <w:sz w:val="22"/>
          <w:szCs w:val="22"/>
        </w:rPr>
      </w:pPr>
      <w:r>
        <w:rPr>
          <w:rFonts w:ascii="Verdana Ref" w:hAnsi="Verdana Ref"/>
          <w:sz w:val="22"/>
          <w:szCs w:val="22"/>
        </w:rPr>
        <w:tab/>
      </w:r>
    </w:p>
    <w:p w:rsidR="00A422CD" w:rsidRDefault="00A422CD" w:rsidP="00A422CD">
      <w:pPr>
        <w:tabs>
          <w:tab w:val="left" w:pos="5475"/>
        </w:tabs>
        <w:rPr>
          <w:rFonts w:ascii="Verdana Ref" w:hAnsi="Verdana Ref"/>
          <w:sz w:val="22"/>
          <w:szCs w:val="22"/>
        </w:rPr>
      </w:pPr>
      <w:r w:rsidRPr="006C7909">
        <w:rPr>
          <w:rFonts w:ascii="Verdana Ref" w:hAnsi="Verdana Ref"/>
          <w:b/>
          <w:i/>
          <w:sz w:val="22"/>
          <w:szCs w:val="22"/>
        </w:rPr>
        <w:t>Grades</w:t>
      </w:r>
      <w:r w:rsidRPr="00387F96">
        <w:rPr>
          <w:rFonts w:ascii="Verdana Ref" w:hAnsi="Verdana Ref"/>
          <w:sz w:val="22"/>
          <w:szCs w:val="22"/>
        </w:rPr>
        <w:t xml:space="preserve">:  </w:t>
      </w:r>
      <w:r>
        <w:rPr>
          <w:rFonts w:ascii="Verdana Ref" w:hAnsi="Verdana Ref"/>
          <w:sz w:val="22"/>
          <w:szCs w:val="22"/>
        </w:rPr>
        <w:t xml:space="preserve">You will earn points for completing assigned learning activities, writing and designing quality stories, following process and formatting requirements, and working cooperatively with classmates in the “team” goal of producing </w:t>
      </w:r>
      <w:r w:rsidRPr="00244B4C">
        <w:rPr>
          <w:rFonts w:ascii="Verdana Ref" w:hAnsi="Verdana Ref"/>
          <w:i/>
          <w:sz w:val="22"/>
          <w:szCs w:val="22"/>
        </w:rPr>
        <w:t>The Blue &amp; Gray</w:t>
      </w:r>
      <w:r>
        <w:rPr>
          <w:rFonts w:ascii="Verdana Ref" w:hAnsi="Verdana Ref"/>
          <w:sz w:val="22"/>
          <w:szCs w:val="22"/>
        </w:rPr>
        <w:t>.   Ultimately, grades w</w:t>
      </w:r>
      <w:r w:rsidRPr="00387F96">
        <w:rPr>
          <w:rFonts w:ascii="Verdana Ref" w:hAnsi="Verdana Ref"/>
          <w:sz w:val="22"/>
          <w:szCs w:val="22"/>
        </w:rPr>
        <w:t xml:space="preserve">ill be calculated </w:t>
      </w:r>
      <w:r>
        <w:rPr>
          <w:rFonts w:ascii="Verdana Ref" w:hAnsi="Verdana Ref"/>
          <w:sz w:val="22"/>
          <w:szCs w:val="22"/>
        </w:rPr>
        <w:t xml:space="preserve">based on points earned divided by total points allotted.  </w:t>
      </w:r>
    </w:p>
    <w:p w:rsidR="00002A14" w:rsidRDefault="00002A14">
      <w:bookmarkStart w:id="0" w:name="_GoBack"/>
      <w:bookmarkEnd w:id="0"/>
    </w:p>
    <w:sectPr w:rsidR="00002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Ref">
    <w:altName w:val="Tahoma"/>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619B9"/>
    <w:multiLevelType w:val="hybridMultilevel"/>
    <w:tmpl w:val="030897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CD"/>
    <w:rsid w:val="00002A14"/>
    <w:rsid w:val="00A4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7E9CD5E-C284-4126-B2D3-1AA8E916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Mawn, James</dc:creator>
  <cp:keywords/>
  <dc:description/>
  <cp:lastModifiedBy>Mawn, James</cp:lastModifiedBy>
  <cp:revision>1</cp:revision>
  <dcterms:created xsi:type="dcterms:W3CDTF">2016-09-01T19:21:00Z</dcterms:created>
  <dcterms:modified xsi:type="dcterms:W3CDTF">2016-09-01T19:22:00Z</dcterms:modified>
</cp:coreProperties>
</file>